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830294" w:rsidTr="00830294">
        <w:trPr>
          <w:trHeight w:val="11447"/>
        </w:trPr>
        <w:tc>
          <w:tcPr>
            <w:tcW w:w="9741" w:type="dxa"/>
          </w:tcPr>
          <w:p w:rsidR="005E4704" w:rsidRPr="003C0914" w:rsidRDefault="003C0914" w:rsidP="005E4704">
            <w:pPr>
              <w:shd w:val="clear" w:color="auto" w:fill="365F91" w:themeFill="accent1" w:themeFillShade="BF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6"/>
                <w:szCs w:val="46"/>
              </w:rPr>
            </w:pPr>
            <w:r w:rsidRPr="003C0914">
              <w:rPr>
                <w:rFonts w:ascii="Times New Roman" w:hAnsi="Times New Roman" w:cs="Times New Roman"/>
                <w:b/>
                <w:color w:val="FFFFFF" w:themeColor="background1"/>
                <w:sz w:val="46"/>
                <w:szCs w:val="46"/>
              </w:rPr>
              <w:t xml:space="preserve">Marshall </w:t>
            </w:r>
            <w:proofErr w:type="spellStart"/>
            <w:r w:rsidRPr="003C0914">
              <w:rPr>
                <w:rFonts w:ascii="Times New Roman" w:hAnsi="Times New Roman" w:cs="Times New Roman"/>
                <w:b/>
                <w:color w:val="FFFFFF" w:themeColor="background1"/>
                <w:sz w:val="46"/>
                <w:szCs w:val="46"/>
              </w:rPr>
              <w:t>GreenStep</w:t>
            </w:r>
            <w:proofErr w:type="spellEnd"/>
            <w:r w:rsidRPr="003C0914">
              <w:rPr>
                <w:rFonts w:ascii="Times New Roman" w:hAnsi="Times New Roman" w:cs="Times New Roman"/>
                <w:b/>
                <w:color w:val="FFFFFF" w:themeColor="background1"/>
                <w:sz w:val="46"/>
                <w:szCs w:val="46"/>
              </w:rPr>
              <w:t xml:space="preserve"> and Minnesota </w:t>
            </w:r>
            <w:proofErr w:type="spellStart"/>
            <w:r w:rsidRPr="003C0914">
              <w:rPr>
                <w:rFonts w:ascii="Times New Roman" w:hAnsi="Times New Roman" w:cs="Times New Roman"/>
                <w:b/>
                <w:color w:val="FFFFFF" w:themeColor="background1"/>
                <w:sz w:val="46"/>
                <w:szCs w:val="46"/>
              </w:rPr>
              <w:t>GreenCorp</w:t>
            </w:r>
            <w:proofErr w:type="spellEnd"/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Name of Agency/Organization: </w:t>
            </w:r>
            <w:r w:rsidR="003C0914">
              <w:t xml:space="preserve">Marshall </w:t>
            </w:r>
            <w:proofErr w:type="spellStart"/>
            <w:r w:rsidR="003C0914">
              <w:t>GreenStep</w:t>
            </w:r>
            <w:proofErr w:type="spellEnd"/>
            <w:r w:rsidR="003C0914">
              <w:t xml:space="preserve"> and Minnesota </w:t>
            </w:r>
            <w:proofErr w:type="spellStart"/>
            <w:r w:rsidR="003C0914">
              <w:t>GreenCorps</w:t>
            </w:r>
            <w:proofErr w:type="spellEnd"/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Address: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>344 West Main Street</w:t>
            </w:r>
          </w:p>
          <w:p w:rsidR="00F94980" w:rsidRPr="00F94980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City: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 xml:space="preserve">Marshall 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State: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Zip Code: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rPr>
                <w:rFonts w:ascii="Times New Roman" w:hAnsi="Times New Roman" w:cs="Times New Roman"/>
                <w:sz w:val="24"/>
                <w:szCs w:val="24"/>
              </w:rPr>
              <w:t>56258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Phone #: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>507-537-6760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Website: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F94980" w:rsidRPr="0023468B">
                <w:rPr>
                  <w:rStyle w:val="Hyperlink"/>
                </w:rPr>
                <w:t>www.marshallgreenstep.org</w:t>
              </w:r>
            </w:hyperlink>
            <w:r w:rsidR="00F94980">
              <w:t xml:space="preserve"> </w:t>
            </w:r>
          </w:p>
          <w:p w:rsidR="005E4704" w:rsidRPr="00F94980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AD6307">
              <w:rPr>
                <w:rFonts w:ascii="Times New Roman" w:hAnsi="Times New Roman" w:cs="Times New Roman"/>
                <w:b/>
              </w:rPr>
              <w:t>Mission of Agency/Organization: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 w:rsidRPr="00F94980">
              <w:rPr>
                <w:rFonts w:cs="Times New Roman"/>
                <w:sz w:val="18"/>
                <w:szCs w:val="18"/>
              </w:rPr>
              <w:t xml:space="preserve">The Marshall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Committee was formed after a group of Marshall </w:t>
            </w:r>
            <w:proofErr w:type="gramStart"/>
            <w:r w:rsidR="00F94980" w:rsidRPr="00F94980">
              <w:rPr>
                <w:rFonts w:cs="Times New Roman"/>
                <w:sz w:val="18"/>
                <w:szCs w:val="18"/>
              </w:rPr>
              <w:t>residents</w:t>
            </w:r>
            <w:proofErr w:type="gramEnd"/>
            <w:r w:rsidR="00F94980" w:rsidRPr="00F94980">
              <w:rPr>
                <w:rFonts w:cs="Times New Roman"/>
                <w:sz w:val="18"/>
                <w:szCs w:val="18"/>
              </w:rPr>
              <w:t xml:space="preserve"> went to a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Blandin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Institute Retreat. It is a citizen-driven committee focused on sustainability issues. The committee has helped drive the city to be recognized in the Minnesota Pollution Control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Agencys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Cities program as a Step 2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City. The Committee is currently seeking to achieve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3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City status, which is currently the highest ranking a city can achieve in the program, by implementing various sustainability-related goals. Minnesota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GreenCorps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is a statewide AmeriCorps program that aims to preserve and protect </w:t>
            </w:r>
            <w:proofErr w:type="spellStart"/>
            <w:proofErr w:type="gramStart"/>
            <w:r w:rsidR="00F94980" w:rsidRPr="00F94980">
              <w:rPr>
                <w:rFonts w:cs="Times New Roman"/>
                <w:sz w:val="18"/>
                <w:szCs w:val="18"/>
              </w:rPr>
              <w:t>Minnesotas</w:t>
            </w:r>
            <w:proofErr w:type="spellEnd"/>
            <w:proofErr w:type="gramEnd"/>
            <w:r w:rsidR="00F94980" w:rsidRPr="00F94980">
              <w:rPr>
                <w:rFonts w:cs="Times New Roman"/>
                <w:sz w:val="18"/>
                <w:szCs w:val="18"/>
              </w:rPr>
              <w:t xml:space="preserve"> environment while providing training and professional development to a new generation of environmental professionals. Funding for the program is provided by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ServeMinnesota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, the state commission for AmeriCorps programs and the Corporation for National Community Service, while administrative oversight is provided by the Minnesota Pollution Control Agency. Host sites, like Marshall, apply for a member to work on a set list of goals called a work plan. The goals of Marshalls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GreenCorps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program include: decreased plastic bag litter, increased recycling, </w:t>
            </w:r>
            <w:proofErr w:type="gramStart"/>
            <w:r w:rsidR="00F94980" w:rsidRPr="00F94980">
              <w:rPr>
                <w:rFonts w:cs="Times New Roman"/>
                <w:sz w:val="18"/>
                <w:szCs w:val="18"/>
              </w:rPr>
              <w:t>increased</w:t>
            </w:r>
            <w:proofErr w:type="gramEnd"/>
            <w:r w:rsidR="00F94980" w:rsidRPr="00F94980">
              <w:rPr>
                <w:rFonts w:cs="Times New Roman"/>
                <w:sz w:val="18"/>
                <w:szCs w:val="18"/>
              </w:rPr>
              <w:t xml:space="preserve"> enrollment in the </w:t>
            </w:r>
            <w:proofErr w:type="spellStart"/>
            <w:r w:rsidR="00F94980" w:rsidRPr="00F94980">
              <w:rPr>
                <w:rFonts w:cs="Times New Roman"/>
                <w:sz w:val="18"/>
                <w:szCs w:val="18"/>
              </w:rPr>
              <w:t>GreenStep</w:t>
            </w:r>
            <w:proofErr w:type="spellEnd"/>
            <w:r w:rsidR="00F94980" w:rsidRPr="00F94980">
              <w:rPr>
                <w:rFonts w:cs="Times New Roman"/>
                <w:sz w:val="18"/>
                <w:szCs w:val="18"/>
              </w:rPr>
              <w:t xml:space="preserve"> Business Program, the installment of energy and water efficiency devices in local hotels and apartments, and getting certified as a USA Tree City.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  <w:sz w:val="24"/>
                <w:szCs w:val="24"/>
              </w:rPr>
              <w:t>Problem/Issue Addressed:</w:t>
            </w:r>
            <w:r w:rsidRPr="00AD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80">
              <w:t>Environmental Stewardship (Green Living)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Group/Population Served: </w:t>
            </w:r>
            <w:r w:rsidR="00F94980">
              <w:t xml:space="preserve">Marshall </w:t>
            </w:r>
            <w:proofErr w:type="gramStart"/>
            <w:r w:rsidR="00F94980">
              <w:t>residents</w:t>
            </w:r>
            <w:proofErr w:type="gramEnd"/>
            <w:r w:rsidRPr="00AD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Contact for Volunteer Opportunities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Contact name: </w:t>
            </w:r>
            <w:r w:rsidR="00F94980">
              <w:t xml:space="preserve">Melinda </w:t>
            </w:r>
            <w:proofErr w:type="spellStart"/>
            <w:r w:rsidR="00F94980">
              <w:t>Kawalek</w:t>
            </w:r>
            <w:proofErr w:type="spellEnd"/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Email: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>Melinda.Kawalek@marshallmn.com</w:t>
            </w:r>
          </w:p>
          <w:p w:rsidR="005E4704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Phone #: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>507-537-6760</w:t>
            </w:r>
          </w:p>
          <w:p w:rsidR="005E4704" w:rsidRPr="00B901AD" w:rsidRDefault="005E4704" w:rsidP="005E470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Volunteer Opportunity Specifics</w:t>
            </w:r>
          </w:p>
          <w:p w:rsidR="005E4704" w:rsidRPr="00B901AD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Duration: </w:t>
            </w:r>
            <w:r w:rsidR="00F94980">
              <w:t>April 11, 2014 starting at 10:00am</w:t>
            </w:r>
          </w:p>
          <w:p w:rsidR="005E4704" w:rsidRPr="00B901AD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Special Requirement/skills for volunteers: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>
              <w:t>No special skills required, training will be provided. Volunteers must arrive in close-toed shoes.</w:t>
            </w:r>
          </w:p>
          <w:p w:rsidR="00830294" w:rsidRPr="008C4B0D" w:rsidRDefault="005E4704" w:rsidP="008C4B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In detail: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F94980" w:rsidRPr="003401E3">
              <w:rPr>
                <w:sz w:val="18"/>
                <w:szCs w:val="18"/>
              </w:rPr>
              <w:t xml:space="preserve">We will be sorting garbage picked up the night before at the litter clean-up to determine the composition of </w:t>
            </w:r>
            <w:proofErr w:type="gramStart"/>
            <w:r w:rsidR="00F94980" w:rsidRPr="003401E3">
              <w:rPr>
                <w:sz w:val="18"/>
                <w:szCs w:val="18"/>
              </w:rPr>
              <w:t>Marshalls</w:t>
            </w:r>
            <w:proofErr w:type="gramEnd"/>
            <w:r w:rsidR="00F94980" w:rsidRPr="003401E3">
              <w:rPr>
                <w:sz w:val="18"/>
                <w:szCs w:val="18"/>
              </w:rPr>
              <w:t xml:space="preserve"> litter. The data gathered out of the sort will inform a plan on how to deal with litter in Marshall. Sorting will happen at the Lyon County Fairgrounds on April 11. If the litter clean-up is moved due to weather, the sorting will also be moved, to April 16. Volunteer roles: Sorter, record-keeper, counter, go-getter, weigh-</w:t>
            </w:r>
            <w:proofErr w:type="spellStart"/>
            <w:r w:rsidR="00F94980" w:rsidRPr="003401E3">
              <w:rPr>
                <w:sz w:val="18"/>
                <w:szCs w:val="18"/>
              </w:rPr>
              <w:t>er</w:t>
            </w:r>
            <w:proofErr w:type="spellEnd"/>
            <w:r w:rsidR="00F94980" w:rsidRPr="003401E3">
              <w:rPr>
                <w:sz w:val="18"/>
                <w:szCs w:val="18"/>
              </w:rPr>
              <w:t xml:space="preserve">, and photographer. RSVP to Melinda </w:t>
            </w:r>
            <w:proofErr w:type="spellStart"/>
            <w:r w:rsidR="00F94980" w:rsidRPr="003401E3">
              <w:rPr>
                <w:sz w:val="18"/>
                <w:szCs w:val="18"/>
              </w:rPr>
              <w:t>Kawalek</w:t>
            </w:r>
            <w:proofErr w:type="spellEnd"/>
            <w:r w:rsidR="00F94980" w:rsidRPr="003401E3">
              <w:rPr>
                <w:sz w:val="18"/>
                <w:szCs w:val="18"/>
              </w:rPr>
              <w:t xml:space="preserve"> at 507-537-6760 Ext. 142 or Melinda.Kawalek@marshallmn.com required. Facebook event: https://www.facebook.com/events/381558358651277/</w:t>
            </w:r>
          </w:p>
        </w:tc>
      </w:tr>
    </w:tbl>
    <w:p w:rsidR="00830294" w:rsidRPr="0042413A" w:rsidRDefault="00830294" w:rsidP="00830294">
      <w:pPr>
        <w:rPr>
          <w:sz w:val="28"/>
          <w:szCs w:val="28"/>
        </w:rPr>
      </w:pPr>
      <w:bookmarkStart w:id="0" w:name="_GoBack"/>
      <w:bookmarkEnd w:id="0"/>
    </w:p>
    <w:sectPr w:rsidR="00830294" w:rsidRPr="0042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2F8"/>
    <w:multiLevelType w:val="hybridMultilevel"/>
    <w:tmpl w:val="2F3C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6EB5"/>
    <w:multiLevelType w:val="hybridMultilevel"/>
    <w:tmpl w:val="AEF43458"/>
    <w:lvl w:ilvl="0" w:tplc="0409000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1" w:hanging="360"/>
      </w:pPr>
      <w:rPr>
        <w:rFonts w:ascii="Wingdings" w:hAnsi="Wingdings" w:hint="default"/>
      </w:rPr>
    </w:lvl>
  </w:abstractNum>
  <w:abstractNum w:abstractNumId="2">
    <w:nsid w:val="3A726DC1"/>
    <w:multiLevelType w:val="hybridMultilevel"/>
    <w:tmpl w:val="B2BA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13803"/>
    <w:multiLevelType w:val="hybridMultilevel"/>
    <w:tmpl w:val="008E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C4F35"/>
    <w:multiLevelType w:val="hybridMultilevel"/>
    <w:tmpl w:val="580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B"/>
    <w:rsid w:val="003401E3"/>
    <w:rsid w:val="003C0914"/>
    <w:rsid w:val="0042413A"/>
    <w:rsid w:val="005106FB"/>
    <w:rsid w:val="005E4704"/>
    <w:rsid w:val="00830294"/>
    <w:rsid w:val="008C4B0D"/>
    <w:rsid w:val="00B55500"/>
    <w:rsid w:val="00B76017"/>
    <w:rsid w:val="00E70EB0"/>
    <w:rsid w:val="00F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greenste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5</cp:revision>
  <cp:lastPrinted>2014-02-11T20:11:00Z</cp:lastPrinted>
  <dcterms:created xsi:type="dcterms:W3CDTF">2014-03-31T18:59:00Z</dcterms:created>
  <dcterms:modified xsi:type="dcterms:W3CDTF">2014-03-31T19:09:00Z</dcterms:modified>
</cp:coreProperties>
</file>